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869A12" w14:textId="77777777" w:rsidR="006100BB" w:rsidRDefault="006100BB" w:rsidP="006100BB">
      <w:pPr>
        <w:keepNext/>
        <w:ind w:left="-284"/>
        <w:jc w:val="center"/>
        <w:outlineLvl w:val="3"/>
        <w:rPr>
          <w:b/>
          <w:sz w:val="22"/>
          <w:szCs w:val="22"/>
        </w:rPr>
      </w:pPr>
      <w:r w:rsidRPr="002D2E01">
        <w:rPr>
          <w:b/>
          <w:sz w:val="22"/>
          <w:szCs w:val="22"/>
        </w:rPr>
        <w:t>СОГЛАШЕНИЕ</w:t>
      </w:r>
    </w:p>
    <w:p w14:paraId="0FD18EB7" w14:textId="77777777" w:rsidR="006100BB" w:rsidRDefault="006100BB" w:rsidP="006100BB">
      <w:pPr>
        <w:keepNext/>
        <w:ind w:left="-284"/>
        <w:jc w:val="center"/>
        <w:outlineLvl w:val="3"/>
        <w:rPr>
          <w:b/>
          <w:sz w:val="22"/>
          <w:szCs w:val="22"/>
        </w:rPr>
      </w:pPr>
      <w:r>
        <w:rPr>
          <w:b/>
          <w:sz w:val="22"/>
          <w:szCs w:val="22"/>
        </w:rPr>
        <w:t>к</w:t>
      </w:r>
      <w:r w:rsidRPr="00E35B18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Д</w:t>
      </w:r>
      <w:r w:rsidRPr="00E35B18">
        <w:rPr>
          <w:b/>
          <w:sz w:val="22"/>
          <w:szCs w:val="22"/>
        </w:rPr>
        <w:t>оговор</w:t>
      </w:r>
      <w:r>
        <w:rPr>
          <w:b/>
          <w:sz w:val="22"/>
          <w:szCs w:val="22"/>
        </w:rPr>
        <w:t>у банковского счета</w:t>
      </w:r>
    </w:p>
    <w:p w14:paraId="755CC4B7" w14:textId="77777777" w:rsidR="006100BB" w:rsidRPr="006231F3" w:rsidRDefault="006100BB" w:rsidP="006100BB">
      <w:pPr>
        <w:keepNext/>
        <w:ind w:left="-284"/>
        <w:jc w:val="center"/>
        <w:outlineLvl w:val="3"/>
        <w:rPr>
          <w:b/>
          <w:bCs/>
          <w:i/>
          <w:sz w:val="22"/>
          <w:szCs w:val="22"/>
        </w:rPr>
      </w:pPr>
      <w:r>
        <w:t>(для безналичного обслуживания)</w:t>
      </w:r>
    </w:p>
    <w:p w14:paraId="02F39034" w14:textId="77777777" w:rsidR="006100BB" w:rsidRPr="002E1AE5" w:rsidRDefault="006100BB" w:rsidP="006100BB">
      <w:pPr>
        <w:keepNext/>
        <w:ind w:left="-284"/>
        <w:jc w:val="center"/>
        <w:outlineLvl w:val="3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№____ от «__» ________20__г.</w:t>
      </w:r>
    </w:p>
    <w:p w14:paraId="54EFC7C6" w14:textId="77777777" w:rsidR="006100BB" w:rsidRPr="002D2E01" w:rsidRDefault="006100BB" w:rsidP="006100BB">
      <w:pPr>
        <w:ind w:left="-284"/>
        <w:jc w:val="center"/>
        <w:rPr>
          <w:sz w:val="22"/>
          <w:szCs w:val="22"/>
        </w:rPr>
      </w:pPr>
    </w:p>
    <w:p w14:paraId="0DCFC935" w14:textId="77777777" w:rsidR="006100BB" w:rsidRPr="00A22DD9" w:rsidRDefault="006100BB" w:rsidP="006100BB">
      <w:pPr>
        <w:jc w:val="both"/>
        <w:rPr>
          <w:bCs/>
          <w:iCs/>
          <w:sz w:val="22"/>
          <w:szCs w:val="22"/>
        </w:rPr>
      </w:pPr>
      <w:r w:rsidRPr="002D2E01">
        <w:rPr>
          <w:sz w:val="22"/>
          <w:szCs w:val="22"/>
        </w:rPr>
        <w:t xml:space="preserve">г. </w:t>
      </w:r>
      <w:r w:rsidRPr="00A22DD9">
        <w:rPr>
          <w:bCs/>
          <w:iCs/>
          <w:sz w:val="22"/>
          <w:szCs w:val="22"/>
        </w:rPr>
        <w:t xml:space="preserve">________________                      </w:t>
      </w:r>
      <w:r w:rsidRPr="00A22DD9">
        <w:rPr>
          <w:bCs/>
          <w:iCs/>
          <w:sz w:val="22"/>
          <w:szCs w:val="22"/>
        </w:rPr>
        <w:tab/>
      </w:r>
      <w:r w:rsidRPr="00A22DD9">
        <w:rPr>
          <w:bCs/>
          <w:iCs/>
          <w:sz w:val="22"/>
          <w:szCs w:val="22"/>
        </w:rPr>
        <w:tab/>
        <w:t xml:space="preserve">                                                                         «__» ________20__г.</w:t>
      </w:r>
    </w:p>
    <w:p w14:paraId="7766AB4D" w14:textId="77777777" w:rsidR="006100BB" w:rsidRPr="00A22DD9" w:rsidRDefault="006100BB" w:rsidP="006100BB">
      <w:pPr>
        <w:keepNext/>
        <w:jc w:val="both"/>
        <w:outlineLvl w:val="1"/>
        <w:rPr>
          <w:bCs/>
          <w:iCs/>
          <w:sz w:val="22"/>
          <w:szCs w:val="22"/>
        </w:rPr>
      </w:pPr>
      <w:r w:rsidRPr="00A22DD9">
        <w:rPr>
          <w:bCs/>
          <w:iCs/>
          <w:sz w:val="22"/>
          <w:szCs w:val="22"/>
        </w:rPr>
        <w:t xml:space="preserve"> </w:t>
      </w:r>
    </w:p>
    <w:p w14:paraId="38C699E4" w14:textId="77777777" w:rsidR="006100BB" w:rsidRDefault="006100BB" w:rsidP="006100BB">
      <w:pPr>
        <w:keepNext/>
        <w:jc w:val="both"/>
        <w:outlineLvl w:val="1"/>
        <w:rPr>
          <w:bCs/>
          <w:iCs/>
          <w:sz w:val="22"/>
          <w:szCs w:val="22"/>
        </w:rPr>
      </w:pPr>
      <w:r w:rsidRPr="00A22DD9">
        <w:rPr>
          <w:bCs/>
          <w:iCs/>
          <w:sz w:val="22"/>
          <w:szCs w:val="22"/>
        </w:rPr>
        <w:tab/>
        <w:t>А</w:t>
      </w:r>
      <w:r w:rsidRPr="00E26874">
        <w:rPr>
          <w:bCs/>
          <w:iCs/>
          <w:sz w:val="22"/>
          <w:szCs w:val="22"/>
        </w:rPr>
        <w:t>кционерное общество коммерческий банк «САММИТ БАНК»,</w:t>
      </w:r>
      <w:r w:rsidRPr="002D2E01">
        <w:rPr>
          <w:bCs/>
          <w:iCs/>
          <w:sz w:val="22"/>
          <w:szCs w:val="22"/>
        </w:rPr>
        <w:t xml:space="preserve">  именуемое в дальнейшем «Банк», в лице___________________________, действующего на основании __________________________, </w:t>
      </w:r>
      <w:r w:rsidRPr="00F27E7A">
        <w:rPr>
          <w:bCs/>
          <w:iCs/>
          <w:sz w:val="22"/>
          <w:szCs w:val="22"/>
        </w:rPr>
        <w:t xml:space="preserve">с одной стороны, </w:t>
      </w:r>
      <w:r w:rsidRPr="002D2E01">
        <w:rPr>
          <w:bCs/>
          <w:iCs/>
          <w:sz w:val="22"/>
          <w:szCs w:val="22"/>
        </w:rPr>
        <w:t>и ___________</w:t>
      </w:r>
      <w:r>
        <w:rPr>
          <w:bCs/>
          <w:iCs/>
          <w:sz w:val="22"/>
          <w:szCs w:val="22"/>
        </w:rPr>
        <w:t>_____________________</w:t>
      </w:r>
      <w:r w:rsidRPr="002D2E01">
        <w:rPr>
          <w:bCs/>
          <w:iCs/>
          <w:sz w:val="22"/>
          <w:szCs w:val="22"/>
        </w:rPr>
        <w:t>, именуемо</w:t>
      </w:r>
      <w:r>
        <w:rPr>
          <w:bCs/>
          <w:iCs/>
          <w:sz w:val="22"/>
          <w:szCs w:val="22"/>
        </w:rPr>
        <w:t>е в дальнейшем «Клиент», в лице</w:t>
      </w:r>
      <w:r w:rsidRPr="002D2E01">
        <w:rPr>
          <w:bCs/>
          <w:iCs/>
          <w:sz w:val="22"/>
          <w:szCs w:val="22"/>
        </w:rPr>
        <w:t>__________</w:t>
      </w:r>
      <w:r>
        <w:rPr>
          <w:bCs/>
          <w:iCs/>
          <w:sz w:val="22"/>
          <w:szCs w:val="22"/>
        </w:rPr>
        <w:t xml:space="preserve">_______________________, </w:t>
      </w:r>
      <w:r w:rsidRPr="002D2E01">
        <w:rPr>
          <w:bCs/>
          <w:iCs/>
          <w:sz w:val="22"/>
          <w:szCs w:val="22"/>
        </w:rPr>
        <w:t xml:space="preserve">действующего на основании </w:t>
      </w:r>
      <w:r>
        <w:rPr>
          <w:bCs/>
          <w:iCs/>
          <w:sz w:val="22"/>
          <w:szCs w:val="22"/>
        </w:rPr>
        <w:t>___________________________</w:t>
      </w:r>
      <w:r w:rsidRPr="002D2E01">
        <w:rPr>
          <w:bCs/>
          <w:iCs/>
          <w:sz w:val="22"/>
          <w:szCs w:val="22"/>
        </w:rPr>
        <w:t>, с другой стороны,</w:t>
      </w:r>
      <w:r>
        <w:rPr>
          <w:bCs/>
          <w:iCs/>
          <w:sz w:val="22"/>
          <w:szCs w:val="22"/>
        </w:rPr>
        <w:t xml:space="preserve"> </w:t>
      </w:r>
      <w:r w:rsidRPr="003E571D">
        <w:rPr>
          <w:sz w:val="22"/>
          <w:szCs w:val="22"/>
        </w:rPr>
        <w:t>со</w:t>
      </w:r>
      <w:r>
        <w:rPr>
          <w:sz w:val="22"/>
          <w:szCs w:val="22"/>
        </w:rPr>
        <w:t>вместно именуемые в дальнейшем «</w:t>
      </w:r>
      <w:r w:rsidRPr="003E571D">
        <w:rPr>
          <w:sz w:val="22"/>
          <w:szCs w:val="22"/>
        </w:rPr>
        <w:t>Стороны</w:t>
      </w:r>
      <w:r>
        <w:rPr>
          <w:sz w:val="22"/>
          <w:szCs w:val="22"/>
        </w:rPr>
        <w:t>»</w:t>
      </w:r>
      <w:r w:rsidRPr="003E571D">
        <w:rPr>
          <w:sz w:val="22"/>
          <w:szCs w:val="22"/>
        </w:rPr>
        <w:t xml:space="preserve">, </w:t>
      </w:r>
      <w:r w:rsidRPr="002D2E01">
        <w:rPr>
          <w:bCs/>
          <w:iCs/>
          <w:sz w:val="22"/>
          <w:szCs w:val="22"/>
        </w:rPr>
        <w:t>заключили настоящее соглашение (далее</w:t>
      </w:r>
      <w:r>
        <w:rPr>
          <w:bCs/>
          <w:iCs/>
          <w:sz w:val="22"/>
          <w:szCs w:val="22"/>
        </w:rPr>
        <w:t xml:space="preserve"> - </w:t>
      </w:r>
      <w:r w:rsidRPr="002D2E01">
        <w:rPr>
          <w:bCs/>
          <w:iCs/>
          <w:sz w:val="22"/>
          <w:szCs w:val="22"/>
        </w:rPr>
        <w:t>«Соглашение») о нижеследующем:</w:t>
      </w:r>
    </w:p>
    <w:p w14:paraId="360A8F7A" w14:textId="77777777" w:rsidR="006100BB" w:rsidRPr="00310000" w:rsidRDefault="006100BB" w:rsidP="000729B9">
      <w:pPr>
        <w:widowControl w:val="0"/>
        <w:numPr>
          <w:ilvl w:val="0"/>
          <w:numId w:val="1"/>
        </w:numPr>
        <w:ind w:left="0" w:firstLine="284"/>
        <w:jc w:val="both"/>
      </w:pPr>
      <w:r>
        <w:t xml:space="preserve">Пункт </w:t>
      </w:r>
      <w:r w:rsidRPr="00A8751A">
        <w:t>1.1</w:t>
      </w:r>
      <w:r>
        <w:t xml:space="preserve"> договора изложить в следующей редакции: «</w:t>
      </w:r>
      <w:r w:rsidR="003E55AD" w:rsidRPr="00C02974">
        <w:t xml:space="preserve">Договор банковского счета в </w:t>
      </w:r>
      <w:r w:rsidR="003E55AD" w:rsidRPr="00C02974">
        <w:rPr>
          <w:spacing w:val="-3"/>
        </w:rPr>
        <w:t>АО КБ «САММИТ БАНК</w:t>
      </w:r>
      <w:r w:rsidR="003E55AD" w:rsidRPr="00C02974">
        <w:t xml:space="preserve">» (далее - БАНК) определяет порядок открытия/закрытия БАНКОМ юридическому лицу, индивидуальному предпринимателю, а также физическому лицу, занимающемуся в установленном законодательством Российской Федерации порядке частной практикой (далее - КЛИЕНТУ), в валюте Российской Федерации и иностранных валютах Счета (Счетов), условия </w:t>
      </w:r>
      <w:r w:rsidR="003E55AD" w:rsidRPr="00310000">
        <w:t>осуществления расчетного обслуживания, а также возникающие в этой связи права, обязанности и ответственность</w:t>
      </w:r>
      <w:r w:rsidR="003E55AD" w:rsidRPr="00310000">
        <w:rPr>
          <w:spacing w:val="-3"/>
        </w:rPr>
        <w:t xml:space="preserve"> </w:t>
      </w:r>
      <w:r w:rsidR="003E55AD" w:rsidRPr="00310000">
        <w:t>Сторон.</w:t>
      </w:r>
    </w:p>
    <w:p w14:paraId="4E2F1861" w14:textId="77777777" w:rsidR="006100BB" w:rsidRPr="00310000" w:rsidRDefault="006100BB" w:rsidP="000729B9">
      <w:pPr>
        <w:ind w:left="567"/>
        <w:rPr>
          <w:b/>
        </w:rPr>
      </w:pPr>
      <w:r w:rsidRPr="00310000">
        <w:rPr>
          <w:b/>
        </w:rPr>
        <w:t>Кассовые операции по настоящему договору не осуществляются.</w:t>
      </w:r>
      <w:r w:rsidR="003E55AD" w:rsidRPr="00310000">
        <w:rPr>
          <w:b/>
        </w:rPr>
        <w:t>»</w:t>
      </w:r>
    </w:p>
    <w:p w14:paraId="7FC73200" w14:textId="77777777" w:rsidR="003E55AD" w:rsidRPr="00310000" w:rsidRDefault="003E55AD" w:rsidP="000729B9">
      <w:pPr>
        <w:pStyle w:val="a6"/>
        <w:widowControl w:val="0"/>
        <w:numPr>
          <w:ilvl w:val="0"/>
          <w:numId w:val="1"/>
        </w:numPr>
        <w:autoSpaceDE w:val="0"/>
        <w:autoSpaceDN w:val="0"/>
        <w:ind w:left="0" w:firstLine="284"/>
        <w:jc w:val="both"/>
      </w:pPr>
      <w:r w:rsidRPr="00310000">
        <w:t>Пункт 1.5 договора изложить в следующей редакции: «</w:t>
      </w:r>
      <w:r w:rsidR="00EF7FD7" w:rsidRPr="00310000">
        <w:t xml:space="preserve">1.5. </w:t>
      </w:r>
      <w:r w:rsidRPr="00310000">
        <w:t xml:space="preserve">Предоставление других услуг, не относящихся непосредственно к расчетному обслуживанию (депозитные операции, кредитование, </w:t>
      </w:r>
      <w:proofErr w:type="gramStart"/>
      <w:r w:rsidRPr="00310000">
        <w:t>овердрафт  и</w:t>
      </w:r>
      <w:proofErr w:type="gramEnd"/>
      <w:r w:rsidRPr="00310000">
        <w:t xml:space="preserve"> другие операции) осуществляется БАНКОМ на основе отдельных договоров.»</w:t>
      </w:r>
    </w:p>
    <w:p w14:paraId="17D6385E" w14:textId="77777777" w:rsidR="003E55AD" w:rsidRPr="00C02974" w:rsidRDefault="003E55AD" w:rsidP="000729B9">
      <w:pPr>
        <w:pStyle w:val="a6"/>
        <w:widowControl w:val="0"/>
        <w:numPr>
          <w:ilvl w:val="0"/>
          <w:numId w:val="1"/>
        </w:numPr>
        <w:tabs>
          <w:tab w:val="left" w:pos="-7230"/>
        </w:tabs>
        <w:autoSpaceDE w:val="0"/>
        <w:autoSpaceDN w:val="0"/>
        <w:ind w:left="0" w:firstLine="284"/>
        <w:jc w:val="both"/>
      </w:pPr>
      <w:r w:rsidRPr="00310000">
        <w:t>Пункт 2.1 договора изложить в следующей редакции: «</w:t>
      </w:r>
      <w:r w:rsidR="00EF7FD7" w:rsidRPr="00310000">
        <w:t xml:space="preserve">2.1. </w:t>
      </w:r>
      <w:r w:rsidRPr="00310000">
        <w:t>БАНК открывает КЛИЕНТУ Счет (Счета) и осуществляет расчетное обслуживание КЛИЕНТА на основании Договора после представления КЛИЕНТОМ документов (сведений) в соответствии с п. 1.3 Договора, проведения БАНКОМ идентификации КЛИЕНТА (при личном присутствии его представителя), его представителей, выгодоприобретателей и бенефициарных владельцев</w:t>
      </w:r>
      <w:r w:rsidRPr="00C02974">
        <w:t xml:space="preserve"> в соответствии с требованиями Федерального закона от 07.08.2001 N 115-ФЗ "О противодействии легализации (отмыванию) доходов, полученных преступным путем, и финансированию терроризма" (далее Федерального закона № 115 – ФЗ), нормативных актов Банка России. В случае наличия в БАНКЕ полного и актуального на дату открытия Счета (Счетов) пакета документов (сведений) КЛИЕНТА повторное предоставление КЛИЕНТОМ документов (сведений) не требуется.</w:t>
      </w:r>
      <w:r>
        <w:t>»</w:t>
      </w:r>
    </w:p>
    <w:p w14:paraId="103D2620" w14:textId="77777777" w:rsidR="003E55AD" w:rsidRPr="00C02974" w:rsidRDefault="003E55AD" w:rsidP="000729B9">
      <w:pPr>
        <w:pStyle w:val="a6"/>
        <w:widowControl w:val="0"/>
        <w:numPr>
          <w:ilvl w:val="0"/>
          <w:numId w:val="1"/>
        </w:numPr>
        <w:tabs>
          <w:tab w:val="left" w:pos="-7230"/>
        </w:tabs>
        <w:autoSpaceDE w:val="0"/>
        <w:autoSpaceDN w:val="0"/>
        <w:ind w:left="0" w:firstLine="284"/>
        <w:jc w:val="both"/>
      </w:pPr>
      <w:r>
        <w:t>Пункт 2.3 договора изложить в следующей редакции: «</w:t>
      </w:r>
      <w:r w:rsidR="00EF7FD7">
        <w:t xml:space="preserve">2.3. </w:t>
      </w:r>
      <w:r w:rsidRPr="00C02974">
        <w:t>Распоряжения принимаются от КЛИЕНТА при соблюдении процедур приема распоряжений в соответствии с законодательством РФ, нормативными актами Банка России.</w:t>
      </w:r>
    </w:p>
    <w:p w14:paraId="14EC410A" w14:textId="77777777" w:rsidR="003E55AD" w:rsidRPr="00310000" w:rsidRDefault="003E55AD" w:rsidP="003E55AD">
      <w:pPr>
        <w:pStyle w:val="a6"/>
        <w:tabs>
          <w:tab w:val="left" w:pos="-7230"/>
        </w:tabs>
        <w:ind w:left="0" w:firstLine="709"/>
        <w:jc w:val="both"/>
      </w:pPr>
      <w:r w:rsidRPr="00310000">
        <w:t>- Прием к исполнению расчетных документов текущей датой производится в установленное БАНКОМ операционное время. Расчетные документы, поступившие от КЛИЕНТА после окончания операционного времени, считаются поступившими в БАНК датой следующего операционного дня.</w:t>
      </w:r>
    </w:p>
    <w:p w14:paraId="4687E4F0" w14:textId="77777777" w:rsidR="003E55AD" w:rsidRPr="00310000" w:rsidRDefault="003E55AD" w:rsidP="003E55AD">
      <w:pPr>
        <w:pStyle w:val="a6"/>
        <w:tabs>
          <w:tab w:val="left" w:pos="-7230"/>
        </w:tabs>
        <w:ind w:left="0" w:firstLine="709"/>
        <w:jc w:val="both"/>
      </w:pPr>
      <w:r w:rsidRPr="00310000">
        <w:t>Расчетные операции по зачислению денежных средств на Счет осуществляются в течение операционного дня БАНКА, но не позднее рабочего дня, следующего за днем поступления денежных средств на корреспондентский счет БАНКА.</w:t>
      </w:r>
      <w:r w:rsidR="00DB281C" w:rsidRPr="00310000">
        <w:t>»</w:t>
      </w:r>
    </w:p>
    <w:p w14:paraId="6666AFE4" w14:textId="77777777" w:rsidR="003E55AD" w:rsidRPr="00310000" w:rsidRDefault="00EF7FD7" w:rsidP="000729B9">
      <w:pPr>
        <w:pStyle w:val="a6"/>
        <w:numPr>
          <w:ilvl w:val="0"/>
          <w:numId w:val="1"/>
        </w:numPr>
        <w:tabs>
          <w:tab w:val="left" w:pos="-7230"/>
        </w:tabs>
        <w:ind w:left="0" w:firstLine="284"/>
        <w:jc w:val="both"/>
      </w:pPr>
      <w:r w:rsidRPr="00310000">
        <w:t xml:space="preserve">Пункт 2.6 договора изложить в следующей редакции: «2.6. </w:t>
      </w:r>
      <w:r w:rsidR="003E55AD" w:rsidRPr="00310000">
        <w:t>БАНК списывает комиссионное вознаграждение за расчетно</w:t>
      </w:r>
      <w:r w:rsidRPr="00310000">
        <w:t>е</w:t>
      </w:r>
      <w:r w:rsidR="003E55AD" w:rsidRPr="00310000">
        <w:t xml:space="preserve"> обслуживание в размере, порядке и форме, установленной Тарифами, с учетом требований законодательства РФ к видам и режимам счетов, а также в соответствии с дополнительными соглашениями/соглашениями, в </w:t>
      </w:r>
      <w:r w:rsidR="003E55AD" w:rsidRPr="00310000">
        <w:rPr>
          <w:spacing w:val="-3"/>
        </w:rPr>
        <w:t xml:space="preserve">случае </w:t>
      </w:r>
      <w:r w:rsidR="003E55AD" w:rsidRPr="00310000">
        <w:rPr>
          <w:spacing w:val="2"/>
        </w:rPr>
        <w:t xml:space="preserve">их </w:t>
      </w:r>
      <w:r w:rsidR="003E55AD" w:rsidRPr="00310000">
        <w:t>заключения между БАНКОМ и</w:t>
      </w:r>
      <w:r w:rsidR="003E55AD" w:rsidRPr="00310000">
        <w:rPr>
          <w:spacing w:val="-13"/>
        </w:rPr>
        <w:t xml:space="preserve"> </w:t>
      </w:r>
      <w:r w:rsidR="00DB281C" w:rsidRPr="00310000">
        <w:t>КЛИЕНТОМ.»</w:t>
      </w:r>
    </w:p>
    <w:p w14:paraId="0C769C77" w14:textId="77777777" w:rsidR="003E55AD" w:rsidRDefault="003E55AD" w:rsidP="000729B9">
      <w:pPr>
        <w:widowControl w:val="0"/>
        <w:autoSpaceDE w:val="0"/>
        <w:autoSpaceDN w:val="0"/>
        <w:ind w:firstLine="284"/>
        <w:jc w:val="both"/>
      </w:pPr>
    </w:p>
    <w:p w14:paraId="3D5D4484" w14:textId="77777777" w:rsidR="00EF7FD7" w:rsidRPr="00310000" w:rsidRDefault="00EF7FD7" w:rsidP="000729B9">
      <w:pPr>
        <w:pStyle w:val="a6"/>
        <w:numPr>
          <w:ilvl w:val="0"/>
          <w:numId w:val="1"/>
        </w:numPr>
        <w:ind w:left="0" w:firstLine="284"/>
        <w:jc w:val="both"/>
      </w:pPr>
      <w:r w:rsidRPr="00310000">
        <w:t>Пункт 4.1.1 договора изложить в следующей редакции: «4.1.1. Вести расчетное обслуживание КЛИЕНТА и осуществлять по его поручению все расчетные операции, предусмотренные действующим законодательством Российской Федерации, в том числе:</w:t>
      </w:r>
    </w:p>
    <w:p w14:paraId="3E1A5A23" w14:textId="77777777" w:rsidR="00EF7FD7" w:rsidRPr="00C02974" w:rsidRDefault="00EF7FD7" w:rsidP="00EF7FD7">
      <w:pPr>
        <w:ind w:firstLine="709"/>
        <w:jc w:val="both"/>
      </w:pPr>
      <w:r w:rsidRPr="00310000">
        <w:t>а) своевременно и правильно выполнять распоряжения КЛИЕНТА по перечислению денежных средств с принадлежащего ему банковского Счета на другой счет и на</w:t>
      </w:r>
      <w:r w:rsidRPr="00C02974">
        <w:t xml:space="preserve"> счета третьих лиц, в день поступления в Банк соответствующего распоряжения в пределах наличия денежных средств на счете КЛИЕНТА, и если распоряжение принято к исполнению;</w:t>
      </w:r>
    </w:p>
    <w:p w14:paraId="1400D6EC" w14:textId="77777777" w:rsidR="00EF7FD7" w:rsidRPr="00C02974" w:rsidRDefault="00EF7FD7" w:rsidP="00EF7FD7">
      <w:pPr>
        <w:ind w:firstLine="709"/>
        <w:jc w:val="both"/>
      </w:pPr>
      <w:r w:rsidRPr="00C02974">
        <w:t>б)  своевременно зачислять денежные средства на банковский счет КЛИЕНТА;</w:t>
      </w:r>
    </w:p>
    <w:p w14:paraId="7F41C5EA" w14:textId="77777777" w:rsidR="00EF7FD7" w:rsidRPr="00C02974" w:rsidRDefault="00EF7FD7" w:rsidP="00EF7FD7">
      <w:pPr>
        <w:tabs>
          <w:tab w:val="left" w:pos="540"/>
        </w:tabs>
        <w:ind w:firstLine="709"/>
        <w:jc w:val="both"/>
        <w:rPr>
          <w:bCs/>
        </w:rPr>
      </w:pPr>
      <w:r w:rsidRPr="00C02974">
        <w:lastRenderedPageBreak/>
        <w:t>в) с</w:t>
      </w:r>
      <w:r w:rsidRPr="00C02974">
        <w:rPr>
          <w:bCs/>
        </w:rPr>
        <w:t>писывать денежные средства со счета на основании распоряжений КЛИЕНТА. Списание денежных средств, находящихся на счете, без распоряжений Клиента допускается по решению суда, а так же в случаях, установленных законом и предусмотренных настоящим Договором;</w:t>
      </w:r>
    </w:p>
    <w:p w14:paraId="1952AC54" w14:textId="77777777" w:rsidR="00EF7FD7" w:rsidRPr="00C02974" w:rsidRDefault="00EF7FD7" w:rsidP="00EF7FD7">
      <w:pPr>
        <w:ind w:firstLine="709"/>
        <w:jc w:val="both"/>
      </w:pPr>
      <w:r w:rsidRPr="00C02974">
        <w:t xml:space="preserve">г)  по письменному заявлению КЛИЕНТА производить разовый или периодический перевод денежных средств с его счета; </w:t>
      </w:r>
    </w:p>
    <w:p w14:paraId="13A9D1FC" w14:textId="77777777" w:rsidR="00EF7FD7" w:rsidRPr="00C02974" w:rsidRDefault="00EF7FD7" w:rsidP="00EF7FD7">
      <w:pPr>
        <w:ind w:firstLine="709"/>
        <w:jc w:val="both"/>
      </w:pPr>
      <w:r w:rsidRPr="00C02974">
        <w:t>д)  обеспечивать сохранность всех денежных средств, поступивших на Счет КЛИЕНТА;</w:t>
      </w:r>
    </w:p>
    <w:p w14:paraId="74E95E40" w14:textId="77777777" w:rsidR="00EF7FD7" w:rsidRPr="00C55B31" w:rsidRDefault="00EF7FD7" w:rsidP="00EF7FD7">
      <w:pPr>
        <w:tabs>
          <w:tab w:val="left" w:pos="1560"/>
        </w:tabs>
        <w:ind w:firstLine="709"/>
        <w:jc w:val="both"/>
      </w:pPr>
      <w:r>
        <w:t>е</w:t>
      </w:r>
      <w:r w:rsidRPr="00C55B31">
        <w:t>)  по просьбе КЛИЕНТА выдавать справки о наличии счета, движении средств по счету, дубликаты расчетных документов и выписок по счету, взимая плату за эти услуги согласно тарифам, утвержденным Правлением Банка. При отсутствии движения денежных средств по Счету КЛИЕНТА</w:t>
      </w:r>
      <w:r w:rsidRPr="00C55B31">
        <w:rPr>
          <w:b/>
        </w:rPr>
        <w:t xml:space="preserve"> </w:t>
      </w:r>
      <w:r w:rsidRPr="00C55B31">
        <w:t>выписка не формируется.</w:t>
      </w:r>
      <w:r>
        <w:t>»</w:t>
      </w:r>
    </w:p>
    <w:p w14:paraId="37D1B5CF" w14:textId="77777777" w:rsidR="00EF7FD7" w:rsidRPr="00C02974" w:rsidRDefault="00EF7FD7" w:rsidP="00EF7FD7">
      <w:pPr>
        <w:widowControl w:val="0"/>
        <w:autoSpaceDE w:val="0"/>
        <w:autoSpaceDN w:val="0"/>
        <w:jc w:val="both"/>
      </w:pPr>
    </w:p>
    <w:p w14:paraId="0338AA15" w14:textId="77777777" w:rsidR="00EF7FD7" w:rsidRPr="00310000" w:rsidRDefault="00EF7FD7" w:rsidP="000729B9">
      <w:pPr>
        <w:pStyle w:val="a6"/>
        <w:numPr>
          <w:ilvl w:val="0"/>
          <w:numId w:val="1"/>
        </w:numPr>
        <w:ind w:left="0" w:firstLine="284"/>
        <w:jc w:val="both"/>
        <w:rPr>
          <w:bCs/>
        </w:rPr>
      </w:pPr>
      <w:r>
        <w:t>Пункт 4.1.2 договора изложить в следующей редакции: «</w:t>
      </w:r>
      <w:r w:rsidRPr="00C55B31">
        <w:t>4.1.2. Осуществлять обслуживание счета КЛИЕНТА, руководствуясь Гражданским кодексом РФ, Федеральным законом РФ от 27 июня 2011 года № 161-ФЗ «О национальной платежной системе» (далее Федеральный закон № 161-ФЗ), Положением Банка России от 29.06.2021 N 762-П  "О правилах осуществл</w:t>
      </w:r>
      <w:r>
        <w:t>ения перевода денежных средств"</w:t>
      </w:r>
      <w:r w:rsidRPr="00C55B31">
        <w:t xml:space="preserve"> и иными нормативными актами, регулирующими отношения по осуществлению переводов денежных средств в валюте Российской Федерации и иностранной </w:t>
      </w:r>
      <w:r w:rsidRPr="00310000">
        <w:t>валюте, а также настоящим Договором и Тарифами БАНКА.»</w:t>
      </w:r>
    </w:p>
    <w:p w14:paraId="2FE19FFA" w14:textId="77777777" w:rsidR="006100BB" w:rsidRPr="00310000" w:rsidRDefault="006100BB" w:rsidP="000729B9">
      <w:pPr>
        <w:tabs>
          <w:tab w:val="left" w:pos="720"/>
        </w:tabs>
        <w:ind w:firstLine="284"/>
        <w:jc w:val="both"/>
        <w:rPr>
          <w:bCs/>
          <w:sz w:val="22"/>
          <w:szCs w:val="22"/>
        </w:rPr>
      </w:pPr>
    </w:p>
    <w:p w14:paraId="7DC30413" w14:textId="77777777" w:rsidR="00EF7FD7" w:rsidRPr="00310000" w:rsidRDefault="00EF7FD7" w:rsidP="000729B9">
      <w:pPr>
        <w:pStyle w:val="a6"/>
        <w:numPr>
          <w:ilvl w:val="0"/>
          <w:numId w:val="1"/>
        </w:numPr>
        <w:tabs>
          <w:tab w:val="left" w:pos="540"/>
        </w:tabs>
        <w:ind w:left="0" w:firstLine="284"/>
        <w:jc w:val="both"/>
        <w:rPr>
          <w:bCs/>
        </w:rPr>
      </w:pPr>
      <w:r w:rsidRPr="00310000">
        <w:t>Пункт 4.1.7 договора изложить в следующей редакции: «</w:t>
      </w:r>
      <w:r w:rsidRPr="00310000">
        <w:rPr>
          <w:bCs/>
        </w:rPr>
        <w:t>4.1.7. Осуществлять перевод денежных средств в пределах остатка денежных средств, на основании распоряжений Клиента или получателей средств, при условии соответствия проводимых операций и представленных расчетных документов требованиям законодательства РФ, не позднее дня, следующего за днем принятия расчетных документов Банком, по мере их поступления с соблюдением установленной законодательством очередности.»</w:t>
      </w:r>
    </w:p>
    <w:p w14:paraId="3D803DF8" w14:textId="77777777" w:rsidR="00EF7FD7" w:rsidRPr="00310000" w:rsidRDefault="00EF7FD7" w:rsidP="000729B9">
      <w:pPr>
        <w:tabs>
          <w:tab w:val="left" w:pos="720"/>
        </w:tabs>
        <w:ind w:firstLine="284"/>
        <w:jc w:val="both"/>
        <w:rPr>
          <w:bCs/>
          <w:sz w:val="22"/>
          <w:szCs w:val="22"/>
        </w:rPr>
      </w:pPr>
    </w:p>
    <w:p w14:paraId="7BD630AD" w14:textId="77777777" w:rsidR="004341BE" w:rsidRPr="00310000" w:rsidRDefault="004341BE" w:rsidP="000729B9">
      <w:pPr>
        <w:pStyle w:val="a6"/>
        <w:numPr>
          <w:ilvl w:val="0"/>
          <w:numId w:val="1"/>
        </w:numPr>
        <w:ind w:left="0" w:firstLine="284"/>
      </w:pPr>
      <w:r w:rsidRPr="00310000">
        <w:t>Пункт</w:t>
      </w:r>
      <w:r w:rsidRPr="00310000">
        <w:rPr>
          <w:b/>
        </w:rPr>
        <w:t xml:space="preserve"> </w:t>
      </w:r>
      <w:r w:rsidRPr="00310000">
        <w:t xml:space="preserve">4.1.9.  договора исключить. </w:t>
      </w:r>
    </w:p>
    <w:p w14:paraId="63165807" w14:textId="77777777" w:rsidR="004341BE" w:rsidRDefault="004341BE" w:rsidP="000729B9">
      <w:pPr>
        <w:ind w:firstLine="284"/>
      </w:pPr>
    </w:p>
    <w:p w14:paraId="6B3BF60F" w14:textId="77777777" w:rsidR="004341BE" w:rsidRPr="00310000" w:rsidRDefault="004341BE" w:rsidP="000729B9">
      <w:pPr>
        <w:pStyle w:val="a6"/>
        <w:numPr>
          <w:ilvl w:val="0"/>
          <w:numId w:val="1"/>
        </w:numPr>
        <w:ind w:left="0" w:firstLine="284"/>
        <w:jc w:val="both"/>
      </w:pPr>
      <w:r w:rsidRPr="00310000">
        <w:t>Пункт 4.1.13 договора изложить в следующей редакции: «4.1.13. Консультировать КЛИЕНТА по вопросам действующего законодательства о правилах расчетов по банковским счетам КЛИЕНТОВ, правилах документооборота БАНКА и другим вопросам, имеющим непосредственное отношение к расчетному обслуживанию.»</w:t>
      </w:r>
    </w:p>
    <w:p w14:paraId="765B7E67" w14:textId="77777777" w:rsidR="004341BE" w:rsidRPr="00310000" w:rsidRDefault="004341BE" w:rsidP="004341BE">
      <w:pPr>
        <w:ind w:firstLine="567"/>
      </w:pPr>
    </w:p>
    <w:p w14:paraId="2F0D376B" w14:textId="77777777" w:rsidR="004341BE" w:rsidRPr="00310000" w:rsidRDefault="004341BE" w:rsidP="000729B9">
      <w:pPr>
        <w:pStyle w:val="a6"/>
        <w:widowControl w:val="0"/>
        <w:numPr>
          <w:ilvl w:val="0"/>
          <w:numId w:val="1"/>
        </w:numPr>
        <w:autoSpaceDE w:val="0"/>
        <w:autoSpaceDN w:val="0"/>
        <w:ind w:left="0" w:firstLine="284"/>
        <w:jc w:val="both"/>
      </w:pPr>
      <w:r w:rsidRPr="00310000">
        <w:t>Пункт 4.2.1. договора изложить в следующей редакции: «4.2.1. Отказать КЛИЕНТУ в совершении расчетных операций:</w:t>
      </w:r>
    </w:p>
    <w:p w14:paraId="2913E368" w14:textId="77777777" w:rsidR="004341BE" w:rsidRPr="00310000" w:rsidRDefault="004341BE" w:rsidP="004341BE">
      <w:pPr>
        <w:pStyle w:val="a6"/>
        <w:ind w:left="0" w:firstLine="709"/>
        <w:jc w:val="both"/>
      </w:pPr>
      <w:r w:rsidRPr="00310000">
        <w:t>- при нарушении законодательства Российской Федерации, нормативных актов Банка России и условий Договора;</w:t>
      </w:r>
    </w:p>
    <w:p w14:paraId="7B07D6F5" w14:textId="77777777" w:rsidR="004341BE" w:rsidRPr="00C02974" w:rsidRDefault="004341BE" w:rsidP="004341BE">
      <w:pPr>
        <w:pStyle w:val="a6"/>
        <w:ind w:left="0" w:firstLine="709"/>
        <w:jc w:val="both"/>
      </w:pPr>
      <w:r w:rsidRPr="00310000">
        <w:t>- в соответствии с пунктом 11 статьи 7  Федерального закона от 07.08.2001г. № 115-ФЗ «О противодействии легализации (отмыванию) доходов, полученных преступным путем, и финансированию терроризма».</w:t>
      </w:r>
    </w:p>
    <w:p w14:paraId="76CE6E76" w14:textId="77777777" w:rsidR="004341BE" w:rsidRDefault="004341BE" w:rsidP="004341BE">
      <w:pPr>
        <w:ind w:firstLine="567"/>
      </w:pPr>
    </w:p>
    <w:p w14:paraId="68708FA3" w14:textId="77777777" w:rsidR="004341BE" w:rsidRPr="00310000" w:rsidRDefault="004341BE" w:rsidP="000729B9">
      <w:pPr>
        <w:pStyle w:val="a6"/>
        <w:widowControl w:val="0"/>
        <w:numPr>
          <w:ilvl w:val="0"/>
          <w:numId w:val="1"/>
        </w:numPr>
        <w:autoSpaceDE w:val="0"/>
        <w:autoSpaceDN w:val="0"/>
        <w:ind w:left="0" w:firstLine="284"/>
        <w:jc w:val="both"/>
      </w:pPr>
      <w:r w:rsidRPr="00310000">
        <w:t xml:space="preserve">Пункт 4.2.7. договора изложить в следующей редакции: «4.2.7. БАНК имеет право списывать банковским ордером со счета КЛИЕНТА денежные средства, причитающиеся Банку за расчетное обслуживание и выполнение иных услуг, в соответствии с действующими тарифами. </w:t>
      </w:r>
    </w:p>
    <w:p w14:paraId="41435A46" w14:textId="77777777" w:rsidR="004341BE" w:rsidRPr="00310000" w:rsidRDefault="004341BE" w:rsidP="000729B9">
      <w:pPr>
        <w:ind w:firstLine="284"/>
      </w:pPr>
    </w:p>
    <w:p w14:paraId="4FEB0526" w14:textId="77777777" w:rsidR="004341BE" w:rsidRPr="00310000" w:rsidRDefault="004341BE" w:rsidP="000729B9">
      <w:pPr>
        <w:pStyle w:val="a6"/>
        <w:widowControl w:val="0"/>
        <w:numPr>
          <w:ilvl w:val="0"/>
          <w:numId w:val="1"/>
        </w:numPr>
        <w:autoSpaceDE w:val="0"/>
        <w:autoSpaceDN w:val="0"/>
        <w:ind w:left="0" w:firstLine="284"/>
        <w:jc w:val="both"/>
      </w:pPr>
      <w:r w:rsidRPr="00310000">
        <w:t>Пункт 5.1.9. договора изложить в следующей редакции: «5.1.9.Проявлять разумную заинтересованность и осведомляться об изменениях тарифов за услуги БАНКА, его платежных реквизитов, а также иных условий осуществления расчетно-кассового обслуживания. КЛИЕНТ не имеет права ссылаться на неосведомленность в отношении указанных изменений.</w:t>
      </w:r>
    </w:p>
    <w:p w14:paraId="063154DB" w14:textId="77777777" w:rsidR="004341BE" w:rsidRPr="00310000" w:rsidRDefault="004341BE" w:rsidP="000729B9">
      <w:pPr>
        <w:ind w:firstLine="284"/>
      </w:pPr>
    </w:p>
    <w:p w14:paraId="2D910511" w14:textId="77777777" w:rsidR="002F0BA9" w:rsidRPr="00C02974" w:rsidRDefault="002F0BA9" w:rsidP="000729B9">
      <w:pPr>
        <w:pStyle w:val="a6"/>
        <w:widowControl w:val="0"/>
        <w:numPr>
          <w:ilvl w:val="0"/>
          <w:numId w:val="1"/>
        </w:numPr>
        <w:autoSpaceDE w:val="0"/>
        <w:autoSpaceDN w:val="0"/>
        <w:ind w:left="0" w:firstLine="284"/>
        <w:jc w:val="both"/>
      </w:pPr>
      <w:r w:rsidRPr="00310000">
        <w:t>Пункт 5.1.13. договора изложить в следующей редакции: «Пункт 5.1.13. договора изложить в следующей редакции: «5.1.13. В случае изменения сведений, КЛИЕНТ обязан предоставлять БАНКУ документы, подтверждающие эти изменения, в соответствии с действующим законодательством, необходимые для осуществления расчетного обслуживания КЛИЕНТА, а также для выполнения БАНКОМ функций, установленных Федеральным законом РФ от 07.08.2001 года № 115-ФЗ «О противодействии легализации (отмыванию) доходов, полученных преступным путем, и финансированию терроризма» (далее по тексту – «Федеральный</w:t>
      </w:r>
      <w:r w:rsidRPr="00C02974">
        <w:t xml:space="preserve"> закон от 07.08.2001 г. № 115-ФЗ»), в том числе, но не исключительно: </w:t>
      </w:r>
    </w:p>
    <w:p w14:paraId="2F7C16CC" w14:textId="77777777" w:rsidR="002F0BA9" w:rsidRPr="00C02974" w:rsidRDefault="002F0BA9" w:rsidP="002F0BA9">
      <w:pPr>
        <w:pStyle w:val="a6"/>
        <w:ind w:left="0" w:firstLine="709"/>
        <w:jc w:val="both"/>
      </w:pPr>
      <w:r w:rsidRPr="00C02974">
        <w:lastRenderedPageBreak/>
        <w:t>- о бенефициарных владельцах КЛИЕНТА;</w:t>
      </w:r>
    </w:p>
    <w:p w14:paraId="46835DBC" w14:textId="77777777" w:rsidR="002F0BA9" w:rsidRPr="00C02974" w:rsidRDefault="002F0BA9" w:rsidP="002F0BA9">
      <w:pPr>
        <w:pStyle w:val="a6"/>
        <w:ind w:left="0" w:firstLine="709"/>
        <w:jc w:val="both"/>
      </w:pPr>
      <w:r w:rsidRPr="00C02974">
        <w:t>- об изменении учредительных документов, оттиска печати, наименования, организационно-правовой формы;</w:t>
      </w:r>
    </w:p>
    <w:p w14:paraId="38AFD608" w14:textId="77777777" w:rsidR="002F0BA9" w:rsidRPr="00C02974" w:rsidRDefault="002F0BA9" w:rsidP="002F0BA9">
      <w:pPr>
        <w:pStyle w:val="a6"/>
        <w:ind w:left="0" w:firstLine="709"/>
        <w:jc w:val="both"/>
      </w:pPr>
      <w:r w:rsidRPr="00C02974">
        <w:t>- об изменении в органах управления юридического лица, величины зарегистрированного и оплаченного уставного капитала или величины уставного фонда;</w:t>
      </w:r>
    </w:p>
    <w:p w14:paraId="4CB2B77D" w14:textId="77777777" w:rsidR="002F0BA9" w:rsidRPr="00C02974" w:rsidRDefault="002F0BA9" w:rsidP="002F0BA9">
      <w:pPr>
        <w:pStyle w:val="a6"/>
        <w:ind w:left="0" w:firstLine="709"/>
        <w:jc w:val="both"/>
      </w:pPr>
      <w:r w:rsidRPr="00C02974">
        <w:t>- об изменении в лицензиях на право осуществления деятельности, подлежащей лицензированию;</w:t>
      </w:r>
    </w:p>
    <w:p w14:paraId="7F36144B" w14:textId="77777777" w:rsidR="002F0BA9" w:rsidRPr="00C02974" w:rsidRDefault="002F0BA9" w:rsidP="002F0BA9">
      <w:pPr>
        <w:pStyle w:val="a6"/>
        <w:ind w:left="0" w:firstLine="709"/>
        <w:jc w:val="both"/>
      </w:pPr>
      <w:r w:rsidRPr="00C02974">
        <w:t>- об изменении местонахождения, почтового адреса, номеров контактных телефонов и факсов;</w:t>
      </w:r>
    </w:p>
    <w:p w14:paraId="58B571F0" w14:textId="77777777" w:rsidR="002F0BA9" w:rsidRPr="00C02974" w:rsidRDefault="002F0BA9" w:rsidP="002F0BA9">
      <w:pPr>
        <w:pStyle w:val="a6"/>
        <w:ind w:left="0" w:firstLine="709"/>
        <w:jc w:val="both"/>
      </w:pPr>
      <w:r w:rsidRPr="00C02974">
        <w:t>- о реорганизации, банкротстве, ликвидации,</w:t>
      </w:r>
      <w:r>
        <w:t xml:space="preserve"> </w:t>
      </w:r>
      <w:r w:rsidRPr="00C02974">
        <w:t>не позднее 3 (трех) календарных дней от даты внесения изменений.</w:t>
      </w:r>
    </w:p>
    <w:p w14:paraId="43E0E538" w14:textId="77777777" w:rsidR="004341BE" w:rsidRDefault="004341BE" w:rsidP="004341BE">
      <w:pPr>
        <w:ind w:firstLine="567"/>
      </w:pPr>
    </w:p>
    <w:p w14:paraId="25C677CD" w14:textId="77777777" w:rsidR="004341BE" w:rsidRPr="004263D2" w:rsidRDefault="004341BE" w:rsidP="004341BE">
      <w:pPr>
        <w:ind w:firstLine="567"/>
      </w:pPr>
    </w:p>
    <w:p w14:paraId="49EEC0E0" w14:textId="77777777" w:rsidR="006100BB" w:rsidRPr="004263D2" w:rsidRDefault="006100BB" w:rsidP="00DB281C">
      <w:pPr>
        <w:pStyle w:val="a6"/>
        <w:numPr>
          <w:ilvl w:val="0"/>
          <w:numId w:val="1"/>
        </w:numPr>
        <w:ind w:left="0" w:firstLine="284"/>
        <w:jc w:val="both"/>
      </w:pPr>
      <w:r w:rsidRPr="004263D2">
        <w:t xml:space="preserve">Во всем остальном, что прямо не предусмотрено настоящим </w:t>
      </w:r>
      <w:r>
        <w:t>соглашением</w:t>
      </w:r>
      <w:r w:rsidRPr="004263D2">
        <w:t xml:space="preserve">, стороны руководствуются </w:t>
      </w:r>
      <w:r>
        <w:t xml:space="preserve"> договором  банковского счета и </w:t>
      </w:r>
      <w:r w:rsidRPr="004263D2">
        <w:t>действующим законодательством Российской Федерации.</w:t>
      </w:r>
    </w:p>
    <w:p w14:paraId="676A1D33" w14:textId="77777777" w:rsidR="006100BB" w:rsidRPr="00C37C2C" w:rsidRDefault="006100BB" w:rsidP="00DB281C">
      <w:pPr>
        <w:pStyle w:val="a6"/>
        <w:numPr>
          <w:ilvl w:val="0"/>
          <w:numId w:val="1"/>
        </w:numPr>
        <w:ind w:left="0" w:firstLine="284"/>
        <w:jc w:val="both"/>
      </w:pPr>
      <w:r w:rsidRPr="00C37C2C">
        <w:t>Настоящее дополнительное  соглашение  вступает в силу с момента его подписания.</w:t>
      </w:r>
    </w:p>
    <w:p w14:paraId="6CEF26D5" w14:textId="77777777" w:rsidR="006100BB" w:rsidRDefault="006100BB" w:rsidP="00DB281C">
      <w:pPr>
        <w:pStyle w:val="a6"/>
        <w:numPr>
          <w:ilvl w:val="0"/>
          <w:numId w:val="1"/>
        </w:numPr>
        <w:ind w:left="0" w:firstLine="284"/>
        <w:jc w:val="both"/>
      </w:pPr>
      <w:r w:rsidRPr="00C37C2C">
        <w:t xml:space="preserve">Настоящее </w:t>
      </w:r>
      <w:r>
        <w:t xml:space="preserve">дополнительное </w:t>
      </w:r>
      <w:r w:rsidRPr="00C37C2C">
        <w:t>соглашение составлено в двух экземплярах, по одному экземпляру для каждой из сторон.</w:t>
      </w:r>
    </w:p>
    <w:p w14:paraId="2DB1BC81" w14:textId="77777777" w:rsidR="00DB281C" w:rsidRPr="00DB281C" w:rsidRDefault="00DB281C" w:rsidP="00DB281C">
      <w:pPr>
        <w:pStyle w:val="a6"/>
        <w:numPr>
          <w:ilvl w:val="0"/>
          <w:numId w:val="1"/>
        </w:numPr>
        <w:shd w:val="clear" w:color="auto" w:fill="FFFFFF"/>
        <w:tabs>
          <w:tab w:val="left" w:pos="1085"/>
        </w:tabs>
        <w:spacing w:line="274" w:lineRule="exact"/>
        <w:ind w:left="0" w:firstLine="284"/>
        <w:jc w:val="both"/>
        <w:rPr>
          <w:bCs/>
          <w:sz w:val="22"/>
          <w:szCs w:val="22"/>
        </w:rPr>
      </w:pPr>
      <w:r w:rsidRPr="00DB281C">
        <w:rPr>
          <w:bCs/>
          <w:sz w:val="22"/>
          <w:szCs w:val="22"/>
        </w:rPr>
        <w:t>Настоящее Соглашение является неотъемлемой частью Договора</w:t>
      </w:r>
      <w:r w:rsidR="00C178A1">
        <w:rPr>
          <w:bCs/>
          <w:sz w:val="22"/>
          <w:szCs w:val="22"/>
        </w:rPr>
        <w:t xml:space="preserve"> банковского счета</w:t>
      </w:r>
      <w:r w:rsidRPr="00DB281C">
        <w:rPr>
          <w:bCs/>
          <w:sz w:val="22"/>
          <w:szCs w:val="22"/>
        </w:rPr>
        <w:t xml:space="preserve">, заключенного между </w:t>
      </w:r>
      <w:r>
        <w:rPr>
          <w:bCs/>
          <w:sz w:val="22"/>
          <w:szCs w:val="22"/>
        </w:rPr>
        <w:t>БАНКОМ</w:t>
      </w:r>
      <w:r w:rsidRPr="00DB281C">
        <w:rPr>
          <w:bCs/>
          <w:sz w:val="22"/>
          <w:szCs w:val="22"/>
        </w:rPr>
        <w:t xml:space="preserve"> и </w:t>
      </w:r>
      <w:r>
        <w:rPr>
          <w:bCs/>
          <w:sz w:val="22"/>
          <w:szCs w:val="22"/>
        </w:rPr>
        <w:t>КЛИЕНТОМ</w:t>
      </w:r>
      <w:r w:rsidRPr="00DB281C">
        <w:rPr>
          <w:bCs/>
          <w:sz w:val="22"/>
          <w:szCs w:val="22"/>
        </w:rPr>
        <w:t>.</w:t>
      </w:r>
    </w:p>
    <w:p w14:paraId="169975E9" w14:textId="77777777" w:rsidR="00DB281C" w:rsidRPr="00C37C2C" w:rsidRDefault="00DB281C" w:rsidP="000729B9">
      <w:pPr>
        <w:pStyle w:val="a6"/>
        <w:ind w:left="0" w:firstLine="284"/>
        <w:jc w:val="both"/>
      </w:pPr>
    </w:p>
    <w:p w14:paraId="184D2558" w14:textId="77777777" w:rsidR="006100BB" w:rsidRPr="0096307F" w:rsidRDefault="006100BB" w:rsidP="006100BB">
      <w:pPr>
        <w:pStyle w:val="a6"/>
        <w:ind w:left="0" w:firstLine="709"/>
      </w:pPr>
    </w:p>
    <w:p w14:paraId="629E4F33" w14:textId="77777777" w:rsidR="006100BB" w:rsidRPr="004E282C" w:rsidRDefault="006100BB" w:rsidP="006100BB">
      <w:pPr>
        <w:pStyle w:val="a6"/>
        <w:ind w:left="709"/>
        <w:jc w:val="both"/>
        <w:rPr>
          <w:sz w:val="22"/>
          <w:szCs w:val="22"/>
        </w:rPr>
      </w:pPr>
      <w:r w:rsidRPr="00756D31">
        <w:rPr>
          <w:sz w:val="22"/>
          <w:szCs w:val="22"/>
        </w:rPr>
        <w:t>6</w:t>
      </w:r>
      <w:r>
        <w:rPr>
          <w:sz w:val="22"/>
          <w:szCs w:val="22"/>
        </w:rPr>
        <w:t>.</w:t>
      </w:r>
      <w:r w:rsidRPr="00756D31">
        <w:rPr>
          <w:sz w:val="22"/>
          <w:szCs w:val="22"/>
        </w:rPr>
        <w:t xml:space="preserve"> </w:t>
      </w:r>
      <w:r w:rsidRPr="004E282C">
        <w:rPr>
          <w:sz w:val="22"/>
          <w:szCs w:val="22"/>
        </w:rPr>
        <w:t>Реквизиты и подписи сторон:</w:t>
      </w:r>
    </w:p>
    <w:tbl>
      <w:tblPr>
        <w:tblW w:w="1035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20"/>
        <w:gridCol w:w="5237"/>
      </w:tblGrid>
      <w:tr w:rsidR="006100BB" w:rsidRPr="002D2E01" w14:paraId="467CD6B5" w14:textId="77777777" w:rsidTr="008873E5">
        <w:trPr>
          <w:trHeight w:val="4503"/>
        </w:trPr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</w:tcPr>
          <w:p w14:paraId="6E513423" w14:textId="77777777" w:rsidR="006100BB" w:rsidRPr="002D2E01" w:rsidRDefault="006100BB" w:rsidP="008873E5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2D2E01">
              <w:rPr>
                <w:rFonts w:eastAsia="Calibri"/>
                <w:sz w:val="22"/>
                <w:szCs w:val="22"/>
              </w:rPr>
              <w:t>«Банк»</w:t>
            </w:r>
          </w:p>
          <w:p w14:paraId="3C4A1009" w14:textId="77777777" w:rsidR="006100BB" w:rsidRPr="002D2E01" w:rsidRDefault="006100BB" w:rsidP="008873E5">
            <w:pPr>
              <w:widowControl w:val="0"/>
              <w:jc w:val="both"/>
              <w:rPr>
                <w:rFonts w:eastAsia="Calibri"/>
                <w:sz w:val="22"/>
                <w:szCs w:val="22"/>
              </w:rPr>
            </w:pPr>
            <w:r w:rsidRPr="002D2E01">
              <w:rPr>
                <w:rFonts w:eastAsia="Calibri"/>
                <w:sz w:val="22"/>
                <w:szCs w:val="22"/>
              </w:rPr>
              <w:t xml:space="preserve">АО КБ «САММИТ БАНК» </w:t>
            </w:r>
            <w:r w:rsidRPr="002D2E01">
              <w:rPr>
                <w:rFonts w:eastAsia="Calibri"/>
                <w:sz w:val="22"/>
                <w:szCs w:val="22"/>
              </w:rPr>
              <w:tab/>
            </w:r>
            <w:r w:rsidRPr="002D2E01">
              <w:rPr>
                <w:rFonts w:eastAsia="Calibri"/>
                <w:sz w:val="22"/>
                <w:szCs w:val="22"/>
              </w:rPr>
              <w:tab/>
              <w:t xml:space="preserve">                             </w:t>
            </w:r>
          </w:p>
          <w:p w14:paraId="005603B6" w14:textId="77777777" w:rsidR="006100BB" w:rsidRPr="002D2E01" w:rsidRDefault="006100BB" w:rsidP="008873E5">
            <w:pPr>
              <w:rPr>
                <w:sz w:val="22"/>
                <w:szCs w:val="22"/>
              </w:rPr>
            </w:pPr>
            <w:r w:rsidRPr="002D2E01">
              <w:rPr>
                <w:sz w:val="22"/>
                <w:szCs w:val="22"/>
              </w:rPr>
              <w:t>Адрес местонахождения: 690106, г. Владивосток, пр-т. Красного Знамени, 3</w:t>
            </w:r>
          </w:p>
          <w:p w14:paraId="7ED919CE" w14:textId="77777777" w:rsidR="006100BB" w:rsidRPr="002D2E01" w:rsidRDefault="006100BB" w:rsidP="008873E5">
            <w:pPr>
              <w:widowControl w:val="0"/>
              <w:rPr>
                <w:sz w:val="22"/>
                <w:szCs w:val="22"/>
              </w:rPr>
            </w:pPr>
            <w:r w:rsidRPr="002D2E01">
              <w:rPr>
                <w:sz w:val="22"/>
                <w:szCs w:val="22"/>
              </w:rPr>
              <w:t>ИНН 2503001251, КПП 254001001,</w:t>
            </w:r>
          </w:p>
          <w:p w14:paraId="69BFF8FC" w14:textId="77777777" w:rsidR="006100BB" w:rsidRPr="002D2E01" w:rsidRDefault="006100BB" w:rsidP="008873E5">
            <w:pPr>
              <w:widowControl w:val="0"/>
              <w:rPr>
                <w:sz w:val="22"/>
                <w:szCs w:val="22"/>
              </w:rPr>
            </w:pPr>
            <w:r w:rsidRPr="002D2E01">
              <w:rPr>
                <w:sz w:val="22"/>
                <w:szCs w:val="22"/>
              </w:rPr>
              <w:t>ОГРН 1022500001930</w:t>
            </w:r>
          </w:p>
          <w:p w14:paraId="04BFBB3C" w14:textId="77777777" w:rsidR="006100BB" w:rsidRPr="002D2E01" w:rsidRDefault="006100BB" w:rsidP="008873E5">
            <w:pPr>
              <w:widowControl w:val="0"/>
              <w:rPr>
                <w:sz w:val="22"/>
                <w:szCs w:val="22"/>
              </w:rPr>
            </w:pPr>
            <w:r w:rsidRPr="002D2E01">
              <w:rPr>
                <w:sz w:val="22"/>
                <w:szCs w:val="22"/>
              </w:rPr>
              <w:t xml:space="preserve">Платежные реквизиты:  БИК 040507840, </w:t>
            </w:r>
          </w:p>
          <w:p w14:paraId="4A7E9E8D" w14:textId="77777777" w:rsidR="006100BB" w:rsidRPr="002D2E01" w:rsidRDefault="006100BB" w:rsidP="008873E5">
            <w:pPr>
              <w:widowControl w:val="0"/>
              <w:rPr>
                <w:sz w:val="22"/>
                <w:szCs w:val="22"/>
              </w:rPr>
            </w:pPr>
            <w:proofErr w:type="spellStart"/>
            <w:proofErr w:type="gramStart"/>
            <w:r w:rsidRPr="002D2E01">
              <w:rPr>
                <w:sz w:val="22"/>
                <w:szCs w:val="22"/>
              </w:rPr>
              <w:t>кор.счет</w:t>
            </w:r>
            <w:proofErr w:type="spellEnd"/>
            <w:proofErr w:type="gramEnd"/>
            <w:r w:rsidRPr="002D2E01">
              <w:rPr>
                <w:sz w:val="22"/>
                <w:szCs w:val="22"/>
              </w:rPr>
              <w:t xml:space="preserve">  № 30101810905070000840 </w:t>
            </w:r>
          </w:p>
          <w:p w14:paraId="76955213" w14:textId="77777777" w:rsidR="006100BB" w:rsidRPr="002D2E01" w:rsidRDefault="006100BB" w:rsidP="008873E5">
            <w:pPr>
              <w:widowControl w:val="0"/>
              <w:rPr>
                <w:sz w:val="22"/>
                <w:szCs w:val="22"/>
              </w:rPr>
            </w:pPr>
            <w:r w:rsidRPr="002D2E01">
              <w:rPr>
                <w:sz w:val="22"/>
                <w:szCs w:val="22"/>
              </w:rPr>
              <w:t>в Дальневосточном ГУ Банка России</w:t>
            </w:r>
          </w:p>
          <w:p w14:paraId="597A8E59" w14:textId="77777777" w:rsidR="006100BB" w:rsidRPr="002D2E01" w:rsidRDefault="006100BB" w:rsidP="008873E5">
            <w:pPr>
              <w:widowControl w:val="0"/>
              <w:rPr>
                <w:sz w:val="22"/>
                <w:szCs w:val="22"/>
              </w:rPr>
            </w:pPr>
            <w:r w:rsidRPr="002D2E01">
              <w:rPr>
                <w:sz w:val="22"/>
                <w:szCs w:val="22"/>
              </w:rPr>
              <w:t>Телефон / факс: 8(423)246-83-01</w:t>
            </w:r>
          </w:p>
          <w:p w14:paraId="4DB3D874" w14:textId="77777777" w:rsidR="006100BB" w:rsidRDefault="006100BB" w:rsidP="008873E5">
            <w:pPr>
              <w:widowControl w:val="0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ab/>
            </w:r>
            <w:r>
              <w:rPr>
                <w:rFonts w:eastAsia="Calibri"/>
                <w:sz w:val="22"/>
                <w:szCs w:val="22"/>
              </w:rPr>
              <w:tab/>
            </w:r>
            <w:r>
              <w:rPr>
                <w:rFonts w:eastAsia="Calibri"/>
                <w:sz w:val="22"/>
                <w:szCs w:val="22"/>
              </w:rPr>
              <w:tab/>
              <w:t xml:space="preserve">         </w:t>
            </w:r>
          </w:p>
          <w:p w14:paraId="0783B81B" w14:textId="77777777" w:rsidR="006100BB" w:rsidRPr="00E01076" w:rsidRDefault="006100BB" w:rsidP="008873E5">
            <w:pPr>
              <w:widowControl w:val="0"/>
              <w:jc w:val="both"/>
              <w:rPr>
                <w:rFonts w:eastAsia="Calibri"/>
                <w:sz w:val="22"/>
                <w:szCs w:val="22"/>
              </w:rPr>
            </w:pPr>
            <w:r w:rsidRPr="00B522EE">
              <w:rPr>
                <w:b/>
                <w:sz w:val="20"/>
              </w:rPr>
              <w:t>_________________________________</w:t>
            </w:r>
          </w:p>
          <w:p w14:paraId="633A8EBE" w14:textId="77777777" w:rsidR="006100BB" w:rsidRPr="00B522EE" w:rsidRDefault="006100BB" w:rsidP="008873E5">
            <w:pPr>
              <w:rPr>
                <w:i/>
                <w:sz w:val="20"/>
              </w:rPr>
            </w:pPr>
            <w:r w:rsidRPr="00B522EE">
              <w:rPr>
                <w:i/>
                <w:sz w:val="20"/>
              </w:rPr>
              <w:t xml:space="preserve">       </w:t>
            </w:r>
            <w:r>
              <w:rPr>
                <w:i/>
                <w:sz w:val="20"/>
              </w:rPr>
              <w:t xml:space="preserve">            </w:t>
            </w:r>
            <w:r w:rsidRPr="00B522EE">
              <w:rPr>
                <w:i/>
                <w:sz w:val="20"/>
              </w:rPr>
              <w:t xml:space="preserve">  (должность)                                                                              </w:t>
            </w:r>
            <w:r>
              <w:rPr>
                <w:i/>
                <w:sz w:val="20"/>
              </w:rPr>
              <w:t xml:space="preserve">                               </w:t>
            </w:r>
            <w:r w:rsidRPr="00B522EE">
              <w:rPr>
                <w:i/>
                <w:sz w:val="20"/>
              </w:rPr>
              <w:t xml:space="preserve"> </w:t>
            </w:r>
          </w:p>
          <w:p w14:paraId="5882EBEF" w14:textId="77777777" w:rsidR="006100BB" w:rsidRPr="00B522EE" w:rsidRDefault="006100BB" w:rsidP="008873E5">
            <w:pPr>
              <w:rPr>
                <w:i/>
                <w:sz w:val="20"/>
              </w:rPr>
            </w:pPr>
          </w:p>
          <w:p w14:paraId="31A212A8" w14:textId="77777777" w:rsidR="006100BB" w:rsidRPr="00B522EE" w:rsidRDefault="006100BB" w:rsidP="008873E5">
            <w:pPr>
              <w:rPr>
                <w:i/>
                <w:sz w:val="20"/>
              </w:rPr>
            </w:pPr>
            <w:r w:rsidRPr="00B522EE">
              <w:rPr>
                <w:i/>
                <w:sz w:val="20"/>
              </w:rPr>
              <w:t>__________________ /______________/</w:t>
            </w:r>
          </w:p>
          <w:p w14:paraId="31B280E9" w14:textId="77777777" w:rsidR="006100BB" w:rsidRPr="00B522EE" w:rsidRDefault="006100BB" w:rsidP="008873E5">
            <w:pPr>
              <w:rPr>
                <w:i/>
                <w:sz w:val="20"/>
              </w:rPr>
            </w:pPr>
            <w:r w:rsidRPr="00B522EE">
              <w:rPr>
                <w:i/>
                <w:sz w:val="20"/>
              </w:rPr>
              <w:t xml:space="preserve">      </w:t>
            </w:r>
            <w:r>
              <w:rPr>
                <w:i/>
                <w:sz w:val="20"/>
              </w:rPr>
              <w:t xml:space="preserve"> </w:t>
            </w:r>
            <w:r w:rsidRPr="00B522EE">
              <w:rPr>
                <w:i/>
                <w:sz w:val="20"/>
              </w:rPr>
              <w:t xml:space="preserve">  (подпись)           </w:t>
            </w:r>
            <w:r>
              <w:rPr>
                <w:i/>
                <w:sz w:val="20"/>
              </w:rPr>
              <w:t xml:space="preserve">     </w:t>
            </w:r>
            <w:r w:rsidRPr="00B522EE">
              <w:rPr>
                <w:i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 </w:t>
            </w:r>
            <w:r w:rsidRPr="00B522EE">
              <w:rPr>
                <w:i/>
                <w:sz w:val="20"/>
              </w:rPr>
              <w:t xml:space="preserve">   (ФИО)                                                   </w:t>
            </w:r>
            <w:r>
              <w:rPr>
                <w:i/>
                <w:sz w:val="20"/>
              </w:rPr>
              <w:t xml:space="preserve">                               </w:t>
            </w:r>
            <w:r w:rsidRPr="00B522EE">
              <w:rPr>
                <w:i/>
                <w:sz w:val="20"/>
              </w:rPr>
              <w:t xml:space="preserve"> </w:t>
            </w:r>
          </w:p>
          <w:p w14:paraId="2808483B" w14:textId="77777777" w:rsidR="006100BB" w:rsidRDefault="006100BB" w:rsidP="008873E5">
            <w:pPr>
              <w:rPr>
                <w:color w:val="C0C0C0"/>
                <w:sz w:val="20"/>
              </w:rPr>
            </w:pPr>
          </w:p>
          <w:p w14:paraId="60C7D440" w14:textId="77777777" w:rsidR="006100BB" w:rsidRDefault="006100BB" w:rsidP="008873E5">
            <w:pPr>
              <w:rPr>
                <w:rFonts w:eastAsia="Calibri"/>
                <w:sz w:val="22"/>
                <w:szCs w:val="22"/>
              </w:rPr>
            </w:pPr>
            <w:r w:rsidRPr="00B522EE">
              <w:rPr>
                <w:color w:val="C0C0C0"/>
                <w:sz w:val="20"/>
              </w:rPr>
              <w:t>М. П.</w:t>
            </w:r>
            <w:r w:rsidRPr="00B522EE">
              <w:rPr>
                <w:color w:val="C0C0C0"/>
                <w:sz w:val="20"/>
              </w:rPr>
              <w:tab/>
            </w:r>
          </w:p>
          <w:p w14:paraId="6D268CC4" w14:textId="77777777" w:rsidR="006100BB" w:rsidRPr="006949B1" w:rsidRDefault="006100BB" w:rsidP="008873E5">
            <w:pPr>
              <w:tabs>
                <w:tab w:val="left" w:pos="1490"/>
              </w:tabs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ab/>
            </w:r>
          </w:p>
        </w:tc>
        <w:tc>
          <w:tcPr>
            <w:tcW w:w="5237" w:type="dxa"/>
            <w:tcBorders>
              <w:top w:val="nil"/>
              <w:left w:val="nil"/>
              <w:bottom w:val="nil"/>
              <w:right w:val="nil"/>
            </w:tcBorders>
          </w:tcPr>
          <w:p w14:paraId="7AF31C28" w14:textId="77777777" w:rsidR="006100BB" w:rsidRPr="002D2E01" w:rsidRDefault="006100BB" w:rsidP="008873E5">
            <w:pPr>
              <w:ind w:left="-30"/>
              <w:jc w:val="center"/>
              <w:rPr>
                <w:sz w:val="22"/>
                <w:szCs w:val="22"/>
              </w:rPr>
            </w:pPr>
            <w:r w:rsidRPr="002D2E01">
              <w:rPr>
                <w:sz w:val="22"/>
                <w:szCs w:val="22"/>
              </w:rPr>
              <w:t>«Клиент»</w:t>
            </w:r>
          </w:p>
          <w:p w14:paraId="5B8C2C88" w14:textId="77777777" w:rsidR="006100BB" w:rsidRPr="008A34F1" w:rsidRDefault="006100BB" w:rsidP="008873E5">
            <w:pPr>
              <w:widowControl w:val="0"/>
              <w:jc w:val="both"/>
              <w:rPr>
                <w:rFonts w:eastAsia="Calibri"/>
                <w:sz w:val="22"/>
                <w:szCs w:val="22"/>
              </w:rPr>
            </w:pPr>
            <w:r w:rsidRPr="008A34F1">
              <w:rPr>
                <w:rFonts w:eastAsia="Calibri"/>
                <w:sz w:val="22"/>
                <w:szCs w:val="22"/>
              </w:rPr>
              <w:t>Наименование _______</w:t>
            </w:r>
            <w:r>
              <w:rPr>
                <w:rFonts w:eastAsia="Calibri"/>
                <w:sz w:val="22"/>
                <w:szCs w:val="22"/>
              </w:rPr>
              <w:t>_________</w:t>
            </w:r>
            <w:r w:rsidRPr="008A34F1">
              <w:rPr>
                <w:rFonts w:eastAsia="Calibri"/>
                <w:sz w:val="22"/>
                <w:szCs w:val="22"/>
              </w:rPr>
              <w:t>_____________</w:t>
            </w:r>
          </w:p>
          <w:p w14:paraId="2B953CF1" w14:textId="77777777" w:rsidR="006100BB" w:rsidRPr="008A34F1" w:rsidRDefault="006100BB" w:rsidP="008873E5">
            <w:pPr>
              <w:widowControl w:val="0"/>
              <w:jc w:val="both"/>
              <w:rPr>
                <w:rFonts w:eastAsia="Calibri"/>
                <w:sz w:val="22"/>
                <w:szCs w:val="22"/>
              </w:rPr>
            </w:pPr>
            <w:r w:rsidRPr="008A34F1">
              <w:rPr>
                <w:rFonts w:eastAsia="Calibri"/>
                <w:sz w:val="22"/>
                <w:szCs w:val="22"/>
              </w:rPr>
              <w:t>Адрес местонахождения  _____________________</w:t>
            </w:r>
          </w:p>
          <w:p w14:paraId="174FB3BC" w14:textId="77777777" w:rsidR="006100BB" w:rsidRPr="008A34F1" w:rsidRDefault="006100BB" w:rsidP="008873E5">
            <w:pPr>
              <w:widowControl w:val="0"/>
              <w:jc w:val="both"/>
              <w:rPr>
                <w:rFonts w:eastAsia="Calibri"/>
                <w:sz w:val="22"/>
                <w:szCs w:val="22"/>
              </w:rPr>
            </w:pPr>
            <w:r w:rsidRPr="008A34F1">
              <w:rPr>
                <w:rFonts w:eastAsia="Calibri"/>
                <w:sz w:val="22"/>
                <w:szCs w:val="22"/>
              </w:rPr>
              <w:t>ИНН______</w:t>
            </w:r>
            <w:r>
              <w:rPr>
                <w:rFonts w:eastAsia="Calibri"/>
                <w:sz w:val="22"/>
                <w:szCs w:val="22"/>
              </w:rPr>
              <w:t>_______</w:t>
            </w:r>
            <w:r w:rsidRPr="008A34F1">
              <w:rPr>
                <w:rFonts w:eastAsia="Calibri"/>
                <w:sz w:val="22"/>
                <w:szCs w:val="22"/>
              </w:rPr>
              <w:t>__ КПП ____</w:t>
            </w:r>
            <w:r>
              <w:rPr>
                <w:rFonts w:eastAsia="Calibri"/>
                <w:sz w:val="22"/>
                <w:szCs w:val="22"/>
              </w:rPr>
              <w:t>______</w:t>
            </w:r>
            <w:r w:rsidRPr="008A34F1">
              <w:rPr>
                <w:rFonts w:eastAsia="Calibri"/>
                <w:sz w:val="22"/>
                <w:szCs w:val="22"/>
              </w:rPr>
              <w:t xml:space="preserve">________ </w:t>
            </w:r>
          </w:p>
          <w:p w14:paraId="67AEE007" w14:textId="77777777" w:rsidR="006100BB" w:rsidRPr="008A34F1" w:rsidRDefault="006100BB" w:rsidP="008873E5">
            <w:pPr>
              <w:widowControl w:val="0"/>
              <w:jc w:val="both"/>
              <w:rPr>
                <w:rFonts w:eastAsia="Calibri"/>
                <w:sz w:val="22"/>
                <w:szCs w:val="22"/>
              </w:rPr>
            </w:pPr>
            <w:r w:rsidRPr="008A34F1">
              <w:rPr>
                <w:rFonts w:eastAsia="Calibri"/>
                <w:sz w:val="22"/>
                <w:szCs w:val="22"/>
              </w:rPr>
              <w:t>Расчетны</w:t>
            </w:r>
            <w:r>
              <w:rPr>
                <w:rFonts w:eastAsia="Calibri"/>
                <w:sz w:val="22"/>
                <w:szCs w:val="22"/>
              </w:rPr>
              <w:t>й</w:t>
            </w:r>
            <w:r w:rsidRPr="008A34F1">
              <w:rPr>
                <w:rFonts w:eastAsia="Calibri"/>
                <w:sz w:val="22"/>
                <w:szCs w:val="22"/>
              </w:rPr>
              <w:t xml:space="preserve">  счет № _________________________</w:t>
            </w:r>
            <w:r>
              <w:rPr>
                <w:rFonts w:eastAsia="Calibri"/>
                <w:sz w:val="22"/>
                <w:szCs w:val="22"/>
              </w:rPr>
              <w:t>_</w:t>
            </w:r>
            <w:r w:rsidRPr="008A34F1">
              <w:rPr>
                <w:rFonts w:eastAsia="Calibri"/>
                <w:sz w:val="22"/>
                <w:szCs w:val="22"/>
              </w:rPr>
              <w:t xml:space="preserve"> </w:t>
            </w:r>
          </w:p>
          <w:p w14:paraId="3AD5573E" w14:textId="77777777" w:rsidR="006100BB" w:rsidRPr="008A34F1" w:rsidRDefault="006100BB" w:rsidP="008873E5">
            <w:pPr>
              <w:widowControl w:val="0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в АО КБ «САММИТ БАНК»</w:t>
            </w:r>
          </w:p>
          <w:p w14:paraId="2580B22D" w14:textId="77777777" w:rsidR="006100BB" w:rsidRPr="002D2E01" w:rsidRDefault="006100BB" w:rsidP="008873E5">
            <w:pPr>
              <w:ind w:left="-30"/>
              <w:rPr>
                <w:sz w:val="22"/>
                <w:szCs w:val="22"/>
              </w:rPr>
            </w:pPr>
          </w:p>
          <w:p w14:paraId="55403B38" w14:textId="77777777" w:rsidR="006100BB" w:rsidRPr="002D2E01" w:rsidRDefault="006100BB" w:rsidP="008873E5">
            <w:pPr>
              <w:ind w:left="-30"/>
              <w:jc w:val="both"/>
              <w:rPr>
                <w:sz w:val="22"/>
                <w:szCs w:val="22"/>
              </w:rPr>
            </w:pPr>
          </w:p>
          <w:p w14:paraId="1C2CA924" w14:textId="77777777" w:rsidR="006100BB" w:rsidRPr="002D2E01" w:rsidRDefault="006100BB" w:rsidP="008873E5">
            <w:pPr>
              <w:ind w:left="-30"/>
              <w:jc w:val="both"/>
              <w:rPr>
                <w:sz w:val="22"/>
                <w:szCs w:val="22"/>
              </w:rPr>
            </w:pPr>
          </w:p>
          <w:p w14:paraId="78617CBA" w14:textId="77777777" w:rsidR="006100BB" w:rsidRPr="002D2E01" w:rsidRDefault="006100BB" w:rsidP="008873E5">
            <w:pPr>
              <w:widowControl w:val="0"/>
              <w:jc w:val="both"/>
              <w:rPr>
                <w:rFonts w:eastAsia="Calibri"/>
                <w:b/>
                <w:sz w:val="20"/>
                <w:szCs w:val="20"/>
              </w:rPr>
            </w:pPr>
          </w:p>
          <w:p w14:paraId="4EFAE3AE" w14:textId="77777777" w:rsidR="006100BB" w:rsidRPr="002D2E01" w:rsidRDefault="006100BB" w:rsidP="008873E5">
            <w:pPr>
              <w:widowControl w:val="0"/>
              <w:jc w:val="both"/>
              <w:rPr>
                <w:rFonts w:eastAsia="Calibri"/>
                <w:b/>
                <w:sz w:val="20"/>
                <w:szCs w:val="20"/>
              </w:rPr>
            </w:pPr>
          </w:p>
          <w:p w14:paraId="09FD6AA6" w14:textId="77777777" w:rsidR="006100BB" w:rsidRPr="00E01076" w:rsidRDefault="006100BB" w:rsidP="008873E5">
            <w:pPr>
              <w:widowControl w:val="0"/>
              <w:jc w:val="both"/>
              <w:rPr>
                <w:rFonts w:eastAsia="Calibri"/>
                <w:sz w:val="22"/>
                <w:szCs w:val="22"/>
              </w:rPr>
            </w:pPr>
            <w:r w:rsidRPr="00B522EE">
              <w:rPr>
                <w:b/>
                <w:sz w:val="20"/>
              </w:rPr>
              <w:t>_________________________________</w:t>
            </w:r>
          </w:p>
          <w:p w14:paraId="59F10D03" w14:textId="77777777" w:rsidR="006100BB" w:rsidRPr="00B522EE" w:rsidRDefault="006100BB" w:rsidP="008873E5">
            <w:pPr>
              <w:rPr>
                <w:i/>
                <w:sz w:val="20"/>
              </w:rPr>
            </w:pPr>
            <w:r w:rsidRPr="00B522EE">
              <w:rPr>
                <w:i/>
                <w:sz w:val="20"/>
              </w:rPr>
              <w:t xml:space="preserve">       </w:t>
            </w:r>
            <w:r>
              <w:rPr>
                <w:i/>
                <w:sz w:val="20"/>
              </w:rPr>
              <w:t xml:space="preserve">            </w:t>
            </w:r>
            <w:r w:rsidRPr="00B522EE">
              <w:rPr>
                <w:i/>
                <w:sz w:val="20"/>
              </w:rPr>
              <w:t xml:space="preserve">  (должность)                                                                              </w:t>
            </w:r>
            <w:r>
              <w:rPr>
                <w:i/>
                <w:sz w:val="20"/>
              </w:rPr>
              <w:t xml:space="preserve">                               </w:t>
            </w:r>
            <w:r w:rsidRPr="00B522EE">
              <w:rPr>
                <w:i/>
                <w:sz w:val="20"/>
              </w:rPr>
              <w:t xml:space="preserve"> </w:t>
            </w:r>
          </w:p>
          <w:p w14:paraId="0F8D1A76" w14:textId="77777777" w:rsidR="006100BB" w:rsidRPr="00B522EE" w:rsidRDefault="006100BB" w:rsidP="008873E5">
            <w:pPr>
              <w:rPr>
                <w:i/>
                <w:sz w:val="20"/>
              </w:rPr>
            </w:pPr>
          </w:p>
          <w:p w14:paraId="333CE9B3" w14:textId="77777777" w:rsidR="006100BB" w:rsidRPr="00B522EE" w:rsidRDefault="006100BB" w:rsidP="008873E5">
            <w:pPr>
              <w:rPr>
                <w:i/>
                <w:sz w:val="20"/>
              </w:rPr>
            </w:pPr>
            <w:r w:rsidRPr="00B522EE">
              <w:rPr>
                <w:i/>
                <w:sz w:val="20"/>
              </w:rPr>
              <w:t>__________________ /______________/</w:t>
            </w:r>
          </w:p>
          <w:p w14:paraId="42DE40C8" w14:textId="77777777" w:rsidR="006100BB" w:rsidRPr="00B522EE" w:rsidRDefault="006100BB" w:rsidP="008873E5">
            <w:pPr>
              <w:rPr>
                <w:i/>
                <w:sz w:val="20"/>
              </w:rPr>
            </w:pPr>
            <w:r w:rsidRPr="00B522EE">
              <w:rPr>
                <w:i/>
                <w:sz w:val="20"/>
              </w:rPr>
              <w:t xml:space="preserve">      </w:t>
            </w:r>
            <w:r>
              <w:rPr>
                <w:i/>
                <w:sz w:val="20"/>
              </w:rPr>
              <w:t xml:space="preserve">  </w:t>
            </w:r>
            <w:r w:rsidRPr="00B522EE">
              <w:rPr>
                <w:i/>
                <w:sz w:val="20"/>
              </w:rPr>
              <w:t xml:space="preserve">  (подпись)           </w:t>
            </w:r>
            <w:r>
              <w:rPr>
                <w:i/>
                <w:sz w:val="20"/>
              </w:rPr>
              <w:t xml:space="preserve">     </w:t>
            </w:r>
            <w:r w:rsidRPr="00B522EE">
              <w:rPr>
                <w:i/>
                <w:sz w:val="20"/>
              </w:rPr>
              <w:t xml:space="preserve">    (ФИО)                                                   </w:t>
            </w:r>
            <w:r>
              <w:rPr>
                <w:i/>
                <w:sz w:val="20"/>
              </w:rPr>
              <w:t xml:space="preserve">                               </w:t>
            </w:r>
            <w:r w:rsidRPr="00B522EE">
              <w:rPr>
                <w:i/>
                <w:sz w:val="20"/>
              </w:rPr>
              <w:t xml:space="preserve"> </w:t>
            </w:r>
          </w:p>
          <w:p w14:paraId="636820CE" w14:textId="77777777" w:rsidR="006100BB" w:rsidRDefault="006100BB" w:rsidP="008873E5">
            <w:pPr>
              <w:ind w:left="318"/>
              <w:rPr>
                <w:color w:val="C0C0C0"/>
                <w:sz w:val="20"/>
              </w:rPr>
            </w:pPr>
          </w:p>
          <w:p w14:paraId="2CBF6B1C" w14:textId="77777777" w:rsidR="006100BB" w:rsidRPr="00AB0A3D" w:rsidRDefault="006100BB" w:rsidP="008873E5">
            <w:pPr>
              <w:widowControl w:val="0"/>
              <w:ind w:left="318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522EE">
              <w:rPr>
                <w:color w:val="C0C0C0"/>
                <w:sz w:val="20"/>
              </w:rPr>
              <w:t>М. П.</w:t>
            </w:r>
          </w:p>
        </w:tc>
      </w:tr>
    </w:tbl>
    <w:p w14:paraId="3E45A6CF" w14:textId="77777777" w:rsidR="006100BB" w:rsidRDefault="006100BB" w:rsidP="006100BB"/>
    <w:p w14:paraId="111D30DD" w14:textId="77777777" w:rsidR="00C56415" w:rsidRDefault="00C56415"/>
    <w:sectPr w:rsidR="00C56415" w:rsidSect="00CA2320">
      <w:headerReference w:type="even" r:id="rId7"/>
      <w:pgSz w:w="11906" w:h="16838" w:code="9"/>
      <w:pgMar w:top="425" w:right="386" w:bottom="249" w:left="1259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739FE9" w14:textId="77777777" w:rsidR="00564E5A" w:rsidRDefault="00564E5A">
      <w:r>
        <w:separator/>
      </w:r>
    </w:p>
  </w:endnote>
  <w:endnote w:type="continuationSeparator" w:id="0">
    <w:p w14:paraId="3CB6DD7D" w14:textId="77777777" w:rsidR="00564E5A" w:rsidRDefault="00564E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823D3E" w14:textId="77777777" w:rsidR="00564E5A" w:rsidRDefault="00564E5A">
      <w:r>
        <w:separator/>
      </w:r>
    </w:p>
  </w:footnote>
  <w:footnote w:type="continuationSeparator" w:id="0">
    <w:p w14:paraId="3489A8D0" w14:textId="77777777" w:rsidR="00564E5A" w:rsidRDefault="00564E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CC6725" w14:textId="77777777" w:rsidR="00000000" w:rsidRDefault="005C7D6B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09DB742" w14:textId="77777777" w:rsidR="00000000" w:rsidRDefault="00000000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7B2CD9"/>
    <w:multiLevelType w:val="multilevel"/>
    <w:tmpl w:val="95CE769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00B050"/>
      </w:rPr>
    </w:lvl>
    <w:lvl w:ilvl="1">
      <w:start w:val="1"/>
      <w:numFmt w:val="decimal"/>
      <w:lvlText w:val="%1.%2."/>
      <w:lvlJc w:val="left"/>
      <w:pPr>
        <w:ind w:left="869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38" w:hanging="720"/>
      </w:pPr>
      <w:rPr>
        <w:rFonts w:hint="default"/>
        <w:color w:val="00B050"/>
      </w:rPr>
    </w:lvl>
    <w:lvl w:ilvl="3">
      <w:start w:val="1"/>
      <w:numFmt w:val="decimal"/>
      <w:lvlText w:val="%1.%2.%3.%4."/>
      <w:lvlJc w:val="left"/>
      <w:pPr>
        <w:ind w:left="2247" w:hanging="720"/>
      </w:pPr>
      <w:rPr>
        <w:rFonts w:hint="default"/>
        <w:color w:val="00B050"/>
      </w:rPr>
    </w:lvl>
    <w:lvl w:ilvl="4">
      <w:start w:val="1"/>
      <w:numFmt w:val="decimal"/>
      <w:lvlText w:val="%1.%2.%3.%4.%5."/>
      <w:lvlJc w:val="left"/>
      <w:pPr>
        <w:ind w:left="3116" w:hanging="1080"/>
      </w:pPr>
      <w:rPr>
        <w:rFonts w:hint="default"/>
        <w:color w:val="00B050"/>
      </w:rPr>
    </w:lvl>
    <w:lvl w:ilvl="5">
      <w:start w:val="1"/>
      <w:numFmt w:val="decimal"/>
      <w:lvlText w:val="%1.%2.%3.%4.%5.%6."/>
      <w:lvlJc w:val="left"/>
      <w:pPr>
        <w:ind w:left="3625" w:hanging="1080"/>
      </w:pPr>
      <w:rPr>
        <w:rFonts w:hint="default"/>
        <w:color w:val="00B050"/>
      </w:rPr>
    </w:lvl>
    <w:lvl w:ilvl="6">
      <w:start w:val="1"/>
      <w:numFmt w:val="decimal"/>
      <w:lvlText w:val="%1.%2.%3.%4.%5.%6.%7."/>
      <w:lvlJc w:val="left"/>
      <w:pPr>
        <w:ind w:left="4494" w:hanging="1440"/>
      </w:pPr>
      <w:rPr>
        <w:rFonts w:hint="default"/>
        <w:color w:val="00B050"/>
      </w:rPr>
    </w:lvl>
    <w:lvl w:ilvl="7">
      <w:start w:val="1"/>
      <w:numFmt w:val="decimal"/>
      <w:lvlText w:val="%1.%2.%3.%4.%5.%6.%7.%8."/>
      <w:lvlJc w:val="left"/>
      <w:pPr>
        <w:ind w:left="5003" w:hanging="1440"/>
      </w:pPr>
      <w:rPr>
        <w:rFonts w:hint="default"/>
        <w:color w:val="00B050"/>
      </w:rPr>
    </w:lvl>
    <w:lvl w:ilvl="8">
      <w:start w:val="1"/>
      <w:numFmt w:val="decimal"/>
      <w:lvlText w:val="%1.%2.%3.%4.%5.%6.%7.%8.%9."/>
      <w:lvlJc w:val="left"/>
      <w:pPr>
        <w:ind w:left="5872" w:hanging="1800"/>
      </w:pPr>
      <w:rPr>
        <w:rFonts w:hint="default"/>
        <w:color w:val="00B050"/>
      </w:rPr>
    </w:lvl>
  </w:abstractNum>
  <w:abstractNum w:abstractNumId="1" w15:restartNumberingAfterBreak="0">
    <w:nsid w:val="2EC213AA"/>
    <w:multiLevelType w:val="hybridMultilevel"/>
    <w:tmpl w:val="06C4C9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0D4FA0"/>
    <w:multiLevelType w:val="multilevel"/>
    <w:tmpl w:val="DD40724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0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872" w:hanging="1800"/>
      </w:pPr>
      <w:rPr>
        <w:rFonts w:hint="default"/>
      </w:rPr>
    </w:lvl>
  </w:abstractNum>
  <w:abstractNum w:abstractNumId="3" w15:restartNumberingAfterBreak="0">
    <w:nsid w:val="75C5616C"/>
    <w:multiLevelType w:val="multilevel"/>
    <w:tmpl w:val="84729C24"/>
    <w:lvl w:ilvl="0">
      <w:start w:val="1"/>
      <w:numFmt w:val="decimal"/>
      <w:lvlText w:val="%1"/>
      <w:lvlJc w:val="left"/>
      <w:pPr>
        <w:ind w:left="1076" w:hanging="567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076" w:hanging="567"/>
      </w:pPr>
      <w:rPr>
        <w:rFonts w:ascii="Times New Roman" w:eastAsia="Times New Roman" w:hAnsi="Times New Roman" w:cs="Times New Roman" w:hint="default"/>
        <w:spacing w:val="-21"/>
        <w:w w:val="100"/>
        <w:sz w:val="24"/>
        <w:szCs w:val="24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1359" w:hanging="850"/>
      </w:pPr>
      <w:rPr>
        <w:rFonts w:ascii="Times New Roman" w:eastAsia="Times New Roman" w:hAnsi="Times New Roman" w:cs="Times New Roman" w:hint="default"/>
        <w:spacing w:val="-14"/>
        <w:w w:val="100"/>
        <w:sz w:val="24"/>
        <w:szCs w:val="24"/>
        <w:lang w:val="ru-RU" w:eastAsia="ru-RU" w:bidi="ru-RU"/>
      </w:rPr>
    </w:lvl>
    <w:lvl w:ilvl="3">
      <w:numFmt w:val="bullet"/>
      <w:lvlText w:val="•"/>
      <w:lvlJc w:val="left"/>
      <w:pPr>
        <w:ind w:left="3529" w:hanging="85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614" w:hanging="85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699" w:hanging="85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784" w:hanging="85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869" w:hanging="85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954" w:hanging="850"/>
      </w:pPr>
      <w:rPr>
        <w:rFonts w:hint="default"/>
        <w:lang w:val="ru-RU" w:eastAsia="ru-RU" w:bidi="ru-RU"/>
      </w:rPr>
    </w:lvl>
  </w:abstractNum>
  <w:abstractNum w:abstractNumId="4" w15:restartNumberingAfterBreak="0">
    <w:nsid w:val="7F9D6D8D"/>
    <w:multiLevelType w:val="hybridMultilevel"/>
    <w:tmpl w:val="617AF68C"/>
    <w:lvl w:ilvl="0" w:tplc="A3021DF4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 w16cid:durableId="1353846889">
    <w:abstractNumId w:val="4"/>
  </w:num>
  <w:num w:numId="2" w16cid:durableId="155653645">
    <w:abstractNumId w:val="3"/>
  </w:num>
  <w:num w:numId="3" w16cid:durableId="55668896">
    <w:abstractNumId w:val="0"/>
  </w:num>
  <w:num w:numId="4" w16cid:durableId="49426367">
    <w:abstractNumId w:val="2"/>
  </w:num>
  <w:num w:numId="5" w16cid:durableId="18828644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00BB"/>
    <w:rsid w:val="000729B9"/>
    <w:rsid w:val="00266905"/>
    <w:rsid w:val="002F0BA9"/>
    <w:rsid w:val="00310000"/>
    <w:rsid w:val="003E55AD"/>
    <w:rsid w:val="004341BE"/>
    <w:rsid w:val="00564E5A"/>
    <w:rsid w:val="005C7D6B"/>
    <w:rsid w:val="006100BB"/>
    <w:rsid w:val="0065197A"/>
    <w:rsid w:val="008C6C64"/>
    <w:rsid w:val="00926601"/>
    <w:rsid w:val="00BC1FAC"/>
    <w:rsid w:val="00C178A1"/>
    <w:rsid w:val="00C56415"/>
    <w:rsid w:val="00DB281C"/>
    <w:rsid w:val="00DD1D69"/>
    <w:rsid w:val="00EF7FD7"/>
    <w:rsid w:val="00FC2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1F54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00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100BB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6100B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6100BB"/>
  </w:style>
  <w:style w:type="paragraph" w:styleId="a6">
    <w:name w:val="List Paragraph"/>
    <w:aliases w:val="Нумерованый список"/>
    <w:basedOn w:val="a"/>
    <w:link w:val="a7"/>
    <w:uiPriority w:val="1"/>
    <w:qFormat/>
    <w:rsid w:val="006100BB"/>
    <w:pPr>
      <w:ind w:left="720"/>
      <w:contextualSpacing/>
    </w:pPr>
  </w:style>
  <w:style w:type="paragraph" w:styleId="2">
    <w:name w:val="Body Text Indent 2"/>
    <w:basedOn w:val="a"/>
    <w:link w:val="20"/>
    <w:uiPriority w:val="99"/>
    <w:semiHidden/>
    <w:unhideWhenUsed/>
    <w:rsid w:val="006100BB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6100B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Абзац списка Знак"/>
    <w:aliases w:val="Нумерованый список Знак"/>
    <w:basedOn w:val="a0"/>
    <w:link w:val="a6"/>
    <w:uiPriority w:val="1"/>
    <w:locked/>
    <w:rsid w:val="006100B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Title"/>
    <w:basedOn w:val="a"/>
    <w:link w:val="a9"/>
    <w:qFormat/>
    <w:rsid w:val="003E55AD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szCs w:val="20"/>
    </w:rPr>
  </w:style>
  <w:style w:type="character" w:customStyle="1" w:styleId="aa">
    <w:name w:val="Название Знак"/>
    <w:basedOn w:val="a0"/>
    <w:uiPriority w:val="10"/>
    <w:rsid w:val="003E55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9">
    <w:name w:val="Заголовок Знак"/>
    <w:link w:val="a8"/>
    <w:rsid w:val="003E55AD"/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BC1FA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BC1FA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1525</Words>
  <Characters>8694</Characters>
  <Application>Microsoft Office Word</Application>
  <DocSecurity>0</DocSecurity>
  <Lines>72</Lines>
  <Paragraphs>20</Paragraphs>
  <ScaleCrop>false</ScaleCrop>
  <Company/>
  <LinksUpToDate>false</LinksUpToDate>
  <CharactersWithSpaces>10199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2024-12-12T01:48:00Z</dcterms:created>
  <dcterms:modified xsi:type="dcterms:W3CDTF">2024-12-12T01:48:00Z</dcterms:modified>
</cp:coreProperties>
</file>